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507D" w:rsidRPr="00E83F23" w:rsidRDefault="00E83F23">
      <w:pPr>
        <w:rPr>
          <w:rFonts w:ascii="Times New Roman" w:hAnsi="Times New Roman" w:cs="Times New Roman"/>
          <w:b/>
          <w:sz w:val="24"/>
          <w:szCs w:val="24"/>
        </w:rPr>
      </w:pPr>
      <w:r w:rsidRPr="00E83F23">
        <w:rPr>
          <w:rFonts w:ascii="Times New Roman" w:hAnsi="Times New Roman" w:cs="Times New Roman"/>
          <w:b/>
          <w:sz w:val="24"/>
          <w:szCs w:val="24"/>
        </w:rPr>
        <w:t>Programação do aniversário de 10 anos da Cia Biruta de Teatro</w:t>
      </w:r>
    </w:p>
    <w:p w:rsidR="00E83F23" w:rsidRPr="00E83F23" w:rsidRDefault="00E83F23" w:rsidP="00E83F23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pt-BR"/>
        </w:rPr>
      </w:pPr>
      <w:bookmarkStart w:id="0" w:name="m_3113799655622873796_m_-619900571951664"/>
      <w:bookmarkEnd w:id="0"/>
      <w:r w:rsidRPr="00E83F23">
        <w:rPr>
          <w:rFonts w:ascii="Times New Roman" w:eastAsia="Times New Roman" w:hAnsi="Times New Roman" w:cs="Times New Roman"/>
          <w:color w:val="333333"/>
          <w:sz w:val="24"/>
          <w:szCs w:val="24"/>
          <w:lang w:eastAsia="pt-BR"/>
        </w:rPr>
        <w:t> </w:t>
      </w:r>
    </w:p>
    <w:p w:rsidR="00E83F23" w:rsidRPr="00E83F23" w:rsidRDefault="00E83F23" w:rsidP="00E83F23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pt-BR"/>
        </w:rPr>
      </w:pPr>
      <w:r w:rsidRPr="00E83F23">
        <w:rPr>
          <w:rFonts w:ascii="Times New Roman" w:eastAsia="Times New Roman" w:hAnsi="Times New Roman" w:cs="Times New Roman"/>
          <w:color w:val="333333"/>
          <w:sz w:val="24"/>
          <w:szCs w:val="24"/>
          <w:lang w:eastAsia="pt-BR"/>
        </w:rPr>
        <w:t>04/05 – Show Encantações –</w:t>
      </w:r>
      <w:bookmarkStart w:id="1" w:name="_GoBack"/>
      <w:bookmarkEnd w:id="1"/>
      <w:r w:rsidRPr="00E83F23">
        <w:rPr>
          <w:rFonts w:ascii="Times New Roman" w:eastAsia="Times New Roman" w:hAnsi="Times New Roman" w:cs="Times New Roman"/>
          <w:color w:val="333333"/>
          <w:sz w:val="24"/>
          <w:szCs w:val="24"/>
          <w:lang w:eastAsia="pt-BR"/>
        </w:rPr>
        <w:t xml:space="preserve"> Renata Rosa</w:t>
      </w:r>
    </w:p>
    <w:p w:rsidR="00E83F23" w:rsidRPr="00E83F23" w:rsidRDefault="00E83F23" w:rsidP="00E83F23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pt-BR"/>
        </w:rPr>
      </w:pPr>
      <w:r w:rsidRPr="00E83F23">
        <w:rPr>
          <w:rFonts w:ascii="Times New Roman" w:eastAsia="Times New Roman" w:hAnsi="Times New Roman" w:cs="Times New Roman"/>
          <w:color w:val="333333"/>
          <w:sz w:val="24"/>
          <w:szCs w:val="24"/>
          <w:lang w:eastAsia="pt-BR"/>
        </w:rPr>
        <w:t>Local: Teatro Dona Amélia (</w:t>
      </w:r>
      <w:proofErr w:type="gramStart"/>
      <w:r w:rsidRPr="00E83F23">
        <w:rPr>
          <w:rFonts w:ascii="Times New Roman" w:eastAsia="Times New Roman" w:hAnsi="Times New Roman" w:cs="Times New Roman"/>
          <w:color w:val="333333"/>
          <w:sz w:val="24"/>
          <w:szCs w:val="24"/>
          <w:lang w:eastAsia="pt-BR"/>
        </w:rPr>
        <w:t>Sesc</w:t>
      </w:r>
      <w:proofErr w:type="gramEnd"/>
      <w:r w:rsidRPr="00E83F23">
        <w:rPr>
          <w:rFonts w:ascii="Times New Roman" w:eastAsia="Times New Roman" w:hAnsi="Times New Roman" w:cs="Times New Roman"/>
          <w:color w:val="333333"/>
          <w:sz w:val="24"/>
          <w:szCs w:val="24"/>
          <w:lang w:eastAsia="pt-BR"/>
        </w:rPr>
        <w:t>/Petrolina)</w:t>
      </w:r>
    </w:p>
    <w:p w:rsidR="00E83F23" w:rsidRPr="00E83F23" w:rsidRDefault="00E83F23" w:rsidP="00E83F23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pt-BR"/>
        </w:rPr>
      </w:pPr>
      <w:r w:rsidRPr="00E83F23">
        <w:rPr>
          <w:rFonts w:ascii="Times New Roman" w:eastAsia="Times New Roman" w:hAnsi="Times New Roman" w:cs="Times New Roman"/>
          <w:color w:val="333333"/>
          <w:sz w:val="24"/>
          <w:szCs w:val="24"/>
          <w:lang w:eastAsia="pt-BR"/>
        </w:rPr>
        <w:t>Horário: 20h</w:t>
      </w:r>
    </w:p>
    <w:p w:rsidR="00E83F23" w:rsidRPr="00E83F23" w:rsidRDefault="00E83F23" w:rsidP="00E83F23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pt-BR"/>
        </w:rPr>
      </w:pPr>
      <w:r w:rsidRPr="00E83F23">
        <w:rPr>
          <w:rFonts w:ascii="Times New Roman" w:eastAsia="Times New Roman" w:hAnsi="Times New Roman" w:cs="Times New Roman"/>
          <w:color w:val="333333"/>
          <w:sz w:val="24"/>
          <w:szCs w:val="24"/>
          <w:lang w:eastAsia="pt-BR"/>
        </w:rPr>
        <w:t>Ingressos: R$ 30,00 (inteira), 15,00 (meia-entrada), R$ 20,00 (antecipado</w:t>
      </w:r>
      <w:proofErr w:type="gramStart"/>
      <w:r w:rsidRPr="00E83F23">
        <w:rPr>
          <w:rFonts w:ascii="Times New Roman" w:eastAsia="Times New Roman" w:hAnsi="Times New Roman" w:cs="Times New Roman"/>
          <w:color w:val="333333"/>
          <w:sz w:val="24"/>
          <w:szCs w:val="24"/>
          <w:lang w:eastAsia="pt-BR"/>
        </w:rPr>
        <w:t>)</w:t>
      </w:r>
      <w:proofErr w:type="gramEnd"/>
    </w:p>
    <w:p w:rsidR="00E83F23" w:rsidRPr="00E83F23" w:rsidRDefault="00E83F23" w:rsidP="00E83F23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pt-BR"/>
        </w:rPr>
      </w:pPr>
      <w:r w:rsidRPr="00E83F23">
        <w:rPr>
          <w:rFonts w:ascii="Times New Roman" w:eastAsia="Times New Roman" w:hAnsi="Times New Roman" w:cs="Times New Roman"/>
          <w:color w:val="333333"/>
          <w:sz w:val="24"/>
          <w:szCs w:val="24"/>
          <w:lang w:eastAsia="pt-BR"/>
        </w:rPr>
        <w:t> </w:t>
      </w:r>
    </w:p>
    <w:p w:rsidR="00E83F23" w:rsidRPr="00E83F23" w:rsidRDefault="00E83F23" w:rsidP="00E83F23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pt-BR"/>
        </w:rPr>
      </w:pPr>
      <w:r w:rsidRPr="00E83F23">
        <w:rPr>
          <w:rFonts w:ascii="Times New Roman" w:eastAsia="Times New Roman" w:hAnsi="Times New Roman" w:cs="Times New Roman"/>
          <w:color w:val="333333"/>
          <w:sz w:val="24"/>
          <w:szCs w:val="24"/>
          <w:lang w:eastAsia="pt-BR"/>
        </w:rPr>
        <w:t>Dona de uma premiada trajetória, Renata Rosa apresenta seu show pela primeira vez na região do Vale do São Francisco. Depois de plantar sua semente com o álbum de estreia "Zunido da Mata" (Prêmio </w:t>
      </w:r>
      <w:proofErr w:type="spellStart"/>
      <w:r w:rsidRPr="00E83F23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pt-BR"/>
        </w:rPr>
        <w:t>Choc</w:t>
      </w:r>
      <w:proofErr w:type="spellEnd"/>
      <w:r w:rsidRPr="00E83F23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pt-BR"/>
        </w:rPr>
        <w:t xml:space="preserve"> de </w:t>
      </w:r>
      <w:proofErr w:type="spellStart"/>
      <w:r w:rsidRPr="00E83F23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pt-BR"/>
        </w:rPr>
        <w:t>L'année</w:t>
      </w:r>
      <w:proofErr w:type="spellEnd"/>
      <w:r w:rsidRPr="00E83F23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pt-BR"/>
        </w:rPr>
        <w:t xml:space="preserve"> – Le Monde de </w:t>
      </w:r>
      <w:proofErr w:type="spellStart"/>
      <w:proofErr w:type="gramStart"/>
      <w:r w:rsidRPr="00E83F23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pt-BR"/>
        </w:rPr>
        <w:t>la</w:t>
      </w:r>
      <w:proofErr w:type="spellEnd"/>
      <w:proofErr w:type="gramEnd"/>
      <w:r w:rsidRPr="00E83F23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pt-BR"/>
        </w:rPr>
        <w:t xml:space="preserve"> Musique</w:t>
      </w:r>
      <w:r w:rsidRPr="00E83F23">
        <w:rPr>
          <w:rFonts w:ascii="Times New Roman" w:eastAsia="Times New Roman" w:hAnsi="Times New Roman" w:cs="Times New Roman"/>
          <w:color w:val="333333"/>
          <w:sz w:val="24"/>
          <w:szCs w:val="24"/>
          <w:lang w:eastAsia="pt-BR"/>
        </w:rPr>
        <w:t>), receber o Prêmio da Música Brasileira e a indicação de Melhor Álbum pela </w:t>
      </w:r>
      <w:r w:rsidRPr="00E83F23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pt-BR"/>
        </w:rPr>
        <w:t>World Music Central</w:t>
      </w:r>
      <w:r w:rsidRPr="00E83F23">
        <w:rPr>
          <w:rFonts w:ascii="Times New Roman" w:eastAsia="Times New Roman" w:hAnsi="Times New Roman" w:cs="Times New Roman"/>
          <w:color w:val="333333"/>
          <w:sz w:val="24"/>
          <w:szCs w:val="24"/>
          <w:lang w:eastAsia="pt-BR"/>
        </w:rPr>
        <w:t xml:space="preserve"> por seu segundo disco, "Manto dos Sonhos", Renata Rosa nos traz seu novo álbum, "Encantações". Uma verdadeira usina de rabecas e percussões, drapeados cristalinos de violas de dez cordas, polifonias vocais complexas e fluidas que se erguem em espirais como as chamas de uma fogueira, deixando em primeiro plano a voz sinuosa e telúrica da cantora. No show, a artista faz uma fusão das suas experiências urbanas, recriando novos temas </w:t>
      </w:r>
      <w:proofErr w:type="gramStart"/>
      <w:r w:rsidRPr="00E83F23">
        <w:rPr>
          <w:rFonts w:ascii="Times New Roman" w:eastAsia="Times New Roman" w:hAnsi="Times New Roman" w:cs="Times New Roman"/>
          <w:color w:val="333333"/>
          <w:sz w:val="24"/>
          <w:szCs w:val="24"/>
          <w:lang w:eastAsia="pt-BR"/>
        </w:rPr>
        <w:t>sob códigos</w:t>
      </w:r>
      <w:proofErr w:type="gramEnd"/>
      <w:r w:rsidRPr="00E83F23">
        <w:rPr>
          <w:rFonts w:ascii="Times New Roman" w:eastAsia="Times New Roman" w:hAnsi="Times New Roman" w:cs="Times New Roman"/>
          <w:color w:val="333333"/>
          <w:sz w:val="24"/>
          <w:szCs w:val="24"/>
          <w:lang w:eastAsia="pt-BR"/>
        </w:rPr>
        <w:t xml:space="preserve"> ancestrais e criando um som soberbo e poético.</w:t>
      </w:r>
    </w:p>
    <w:p w:rsidR="00E83F23" w:rsidRPr="00E83F23" w:rsidRDefault="00E83F23" w:rsidP="00E83F23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pt-BR"/>
        </w:rPr>
      </w:pPr>
      <w:r w:rsidRPr="00E83F23">
        <w:rPr>
          <w:rFonts w:ascii="Times New Roman" w:eastAsia="Times New Roman" w:hAnsi="Times New Roman" w:cs="Times New Roman"/>
          <w:color w:val="333333"/>
          <w:sz w:val="24"/>
          <w:szCs w:val="24"/>
          <w:lang w:eastAsia="pt-BR"/>
        </w:rPr>
        <w:t> </w:t>
      </w:r>
    </w:p>
    <w:p w:rsidR="00E83F23" w:rsidRPr="00E83F23" w:rsidRDefault="00E83F23" w:rsidP="00E83F23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pt-BR"/>
        </w:rPr>
      </w:pPr>
      <w:r w:rsidRPr="00E83F23">
        <w:rPr>
          <w:rFonts w:ascii="Times New Roman" w:eastAsia="Times New Roman" w:hAnsi="Times New Roman" w:cs="Times New Roman"/>
          <w:color w:val="333333"/>
          <w:sz w:val="24"/>
          <w:szCs w:val="24"/>
          <w:lang w:eastAsia="pt-BR"/>
        </w:rPr>
        <w:t>05/05 – Oficina - "O impulso da voz e do corpo" – Renata Rosa</w:t>
      </w:r>
    </w:p>
    <w:p w:rsidR="00E83F23" w:rsidRPr="00E83F23" w:rsidRDefault="00E83F23" w:rsidP="00E83F23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pt-BR"/>
        </w:rPr>
      </w:pPr>
      <w:r w:rsidRPr="00E83F23">
        <w:rPr>
          <w:rFonts w:ascii="Times New Roman" w:eastAsia="Times New Roman" w:hAnsi="Times New Roman" w:cs="Times New Roman"/>
          <w:color w:val="333333"/>
          <w:sz w:val="24"/>
          <w:szCs w:val="24"/>
          <w:lang w:eastAsia="pt-BR"/>
        </w:rPr>
        <w:t xml:space="preserve">Local: Sala de Dança do </w:t>
      </w:r>
      <w:proofErr w:type="gramStart"/>
      <w:r w:rsidRPr="00E83F23">
        <w:rPr>
          <w:rFonts w:ascii="Times New Roman" w:eastAsia="Times New Roman" w:hAnsi="Times New Roman" w:cs="Times New Roman"/>
          <w:color w:val="333333"/>
          <w:sz w:val="24"/>
          <w:szCs w:val="24"/>
          <w:lang w:eastAsia="pt-BR"/>
        </w:rPr>
        <w:t>Sesc</w:t>
      </w:r>
      <w:proofErr w:type="gramEnd"/>
      <w:r w:rsidRPr="00E83F23">
        <w:rPr>
          <w:rFonts w:ascii="Times New Roman" w:eastAsia="Times New Roman" w:hAnsi="Times New Roman" w:cs="Times New Roman"/>
          <w:color w:val="333333"/>
          <w:sz w:val="24"/>
          <w:szCs w:val="24"/>
          <w:lang w:eastAsia="pt-BR"/>
        </w:rPr>
        <w:t>-Petrolina</w:t>
      </w:r>
    </w:p>
    <w:p w:rsidR="00E83F23" w:rsidRPr="00E83F23" w:rsidRDefault="00E83F23" w:rsidP="00E83F23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pt-BR"/>
        </w:rPr>
      </w:pPr>
      <w:r w:rsidRPr="00E83F23">
        <w:rPr>
          <w:rFonts w:ascii="Times New Roman" w:eastAsia="Times New Roman" w:hAnsi="Times New Roman" w:cs="Times New Roman"/>
          <w:color w:val="333333"/>
          <w:sz w:val="24"/>
          <w:szCs w:val="24"/>
          <w:lang w:eastAsia="pt-BR"/>
        </w:rPr>
        <w:t>Horário: 14h às 19h</w:t>
      </w:r>
    </w:p>
    <w:p w:rsidR="00E83F23" w:rsidRPr="00E83F23" w:rsidRDefault="00E83F23" w:rsidP="00E83F23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pt-BR"/>
        </w:rPr>
      </w:pPr>
      <w:r w:rsidRPr="00E83F23">
        <w:rPr>
          <w:rFonts w:ascii="Times New Roman" w:eastAsia="Times New Roman" w:hAnsi="Times New Roman" w:cs="Times New Roman"/>
          <w:color w:val="333333"/>
          <w:sz w:val="24"/>
          <w:szCs w:val="24"/>
          <w:lang w:eastAsia="pt-BR"/>
        </w:rPr>
        <w:t>Público-alvo: cantores e atores</w:t>
      </w:r>
    </w:p>
    <w:p w:rsidR="00E83F23" w:rsidRPr="00E83F23" w:rsidRDefault="00E83F23" w:rsidP="00E83F23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pt-BR"/>
        </w:rPr>
      </w:pPr>
      <w:r w:rsidRPr="00E83F23">
        <w:rPr>
          <w:rFonts w:ascii="Times New Roman" w:eastAsia="Times New Roman" w:hAnsi="Times New Roman" w:cs="Times New Roman"/>
          <w:color w:val="333333"/>
          <w:sz w:val="24"/>
          <w:szCs w:val="24"/>
          <w:lang w:eastAsia="pt-BR"/>
        </w:rPr>
        <w:t> </w:t>
      </w:r>
    </w:p>
    <w:p w:rsidR="00E83F23" w:rsidRPr="00E83F23" w:rsidRDefault="00E83F23" w:rsidP="00E83F23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pt-BR"/>
        </w:rPr>
      </w:pPr>
      <w:r w:rsidRPr="00E83F23">
        <w:rPr>
          <w:rFonts w:ascii="Times New Roman" w:eastAsia="Times New Roman" w:hAnsi="Times New Roman" w:cs="Times New Roman"/>
          <w:color w:val="333333"/>
          <w:sz w:val="24"/>
          <w:szCs w:val="24"/>
          <w:lang w:eastAsia="pt-BR"/>
        </w:rPr>
        <w:t xml:space="preserve">A oficina aborda um conjunto de dinâmicas que envolvem rolamentos, o jogo lúdico-técnico do aquecimento vocal e da exploração de ressonâncias. </w:t>
      </w:r>
      <w:proofErr w:type="gramStart"/>
      <w:r w:rsidRPr="00E83F23">
        <w:rPr>
          <w:rFonts w:ascii="Times New Roman" w:eastAsia="Times New Roman" w:hAnsi="Times New Roman" w:cs="Times New Roman"/>
          <w:color w:val="333333"/>
          <w:sz w:val="24"/>
          <w:szCs w:val="24"/>
          <w:lang w:eastAsia="pt-BR"/>
        </w:rPr>
        <w:t>e</w:t>
      </w:r>
      <w:proofErr w:type="gramEnd"/>
      <w:r w:rsidRPr="00E83F23">
        <w:rPr>
          <w:rFonts w:ascii="Times New Roman" w:eastAsia="Times New Roman" w:hAnsi="Times New Roman" w:cs="Times New Roman"/>
          <w:color w:val="333333"/>
          <w:sz w:val="24"/>
          <w:szCs w:val="24"/>
          <w:lang w:eastAsia="pt-BR"/>
        </w:rPr>
        <w:t xml:space="preserve"> cantos e danças tradicionais caboclos, onde voz e o movimento, canto e dança estão profundamente associados. Serão abordados: a relação precisão/organicidade, o pulso no corpo e na voz, a relação com o chão, a energia do canto, seus fraseados, suas ressonâncias, polifonias vocais, suas nuances e equilíbrios.</w:t>
      </w:r>
    </w:p>
    <w:p w:rsidR="00E83F23" w:rsidRPr="00E83F23" w:rsidRDefault="00E83F23" w:rsidP="00E83F23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pt-BR"/>
        </w:rPr>
      </w:pPr>
      <w:r w:rsidRPr="00E83F23">
        <w:rPr>
          <w:rFonts w:ascii="Times New Roman" w:eastAsia="Times New Roman" w:hAnsi="Times New Roman" w:cs="Times New Roman"/>
          <w:color w:val="333333"/>
          <w:sz w:val="24"/>
          <w:szCs w:val="24"/>
          <w:lang w:eastAsia="pt-BR"/>
        </w:rPr>
        <w:t> </w:t>
      </w:r>
    </w:p>
    <w:p w:rsidR="00E83F23" w:rsidRPr="00E83F23" w:rsidRDefault="00E83F23" w:rsidP="00E83F23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pt-BR"/>
        </w:rPr>
      </w:pPr>
      <w:r w:rsidRPr="00E83F23">
        <w:rPr>
          <w:rFonts w:ascii="Times New Roman" w:eastAsia="Times New Roman" w:hAnsi="Times New Roman" w:cs="Times New Roman"/>
          <w:color w:val="333333"/>
          <w:sz w:val="24"/>
          <w:szCs w:val="24"/>
          <w:lang w:eastAsia="pt-BR"/>
        </w:rPr>
        <w:t>06/05 – Processo Medusa (Núcleo Biruta de Teatro)</w:t>
      </w:r>
    </w:p>
    <w:p w:rsidR="00E83F23" w:rsidRPr="00E83F23" w:rsidRDefault="00E83F23" w:rsidP="00E83F23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pt-BR"/>
        </w:rPr>
      </w:pPr>
      <w:r w:rsidRPr="00E83F23">
        <w:rPr>
          <w:rFonts w:ascii="Times New Roman" w:eastAsia="Times New Roman" w:hAnsi="Times New Roman" w:cs="Times New Roman"/>
          <w:color w:val="333333"/>
          <w:sz w:val="24"/>
          <w:szCs w:val="24"/>
          <w:lang w:eastAsia="pt-BR"/>
        </w:rPr>
        <w:t>Local: CEU das Águas (Rio Corrente/Petrolina)</w:t>
      </w:r>
    </w:p>
    <w:p w:rsidR="00E83F23" w:rsidRPr="00E83F23" w:rsidRDefault="00E83F23" w:rsidP="00E83F23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pt-BR"/>
        </w:rPr>
      </w:pPr>
      <w:r w:rsidRPr="00E83F23">
        <w:rPr>
          <w:rFonts w:ascii="Times New Roman" w:eastAsia="Times New Roman" w:hAnsi="Times New Roman" w:cs="Times New Roman"/>
          <w:color w:val="333333"/>
          <w:sz w:val="24"/>
          <w:szCs w:val="24"/>
          <w:lang w:eastAsia="pt-BR"/>
        </w:rPr>
        <w:lastRenderedPageBreak/>
        <w:t>Horário: 19h</w:t>
      </w:r>
    </w:p>
    <w:p w:rsidR="00E83F23" w:rsidRPr="00E83F23" w:rsidRDefault="00E83F23" w:rsidP="00E83F23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pt-BR"/>
        </w:rPr>
      </w:pPr>
      <w:r w:rsidRPr="00E83F23">
        <w:rPr>
          <w:rFonts w:ascii="Times New Roman" w:eastAsia="Times New Roman" w:hAnsi="Times New Roman" w:cs="Times New Roman"/>
          <w:color w:val="333333"/>
          <w:sz w:val="24"/>
          <w:szCs w:val="24"/>
          <w:lang w:eastAsia="pt-BR"/>
        </w:rPr>
        <w:t> </w:t>
      </w:r>
    </w:p>
    <w:p w:rsidR="00E83F23" w:rsidRPr="00E83F23" w:rsidRDefault="00E83F23" w:rsidP="00E83F23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pt-BR"/>
        </w:rPr>
      </w:pPr>
      <w:r w:rsidRPr="00E83F23">
        <w:rPr>
          <w:rFonts w:ascii="Times New Roman" w:eastAsia="Times New Roman" w:hAnsi="Times New Roman" w:cs="Times New Roman"/>
          <w:color w:val="333333"/>
          <w:sz w:val="24"/>
          <w:szCs w:val="24"/>
          <w:lang w:eastAsia="pt-BR"/>
        </w:rPr>
        <w:t>O Processo Medusa é um espetáculo teatral chamado de processo, por ter caráter de pesquisa, que vai agregando elementos, a partir das experiências de vida, estudos e discussões dos jovens atores do Núcleo Biruta de Teatro. O espetáculo traz o mito da Medusa para a atualidade, discutindo questões relacionadas à figura da mulher atual: onde está a mulher nesse mito? Quem é essa Medusa de hoje? O que a fez se transformar nessa Medusa? Essas são algumas reflexões presentes no espetáculo.</w:t>
      </w:r>
    </w:p>
    <w:p w:rsidR="00E83F23" w:rsidRPr="00E83F23" w:rsidRDefault="00E83F23" w:rsidP="00E83F23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pt-BR"/>
        </w:rPr>
      </w:pPr>
      <w:r w:rsidRPr="00E83F23">
        <w:rPr>
          <w:rFonts w:ascii="Times New Roman" w:eastAsia="Times New Roman" w:hAnsi="Times New Roman" w:cs="Times New Roman"/>
          <w:color w:val="333333"/>
          <w:sz w:val="24"/>
          <w:szCs w:val="24"/>
          <w:lang w:eastAsia="pt-BR"/>
        </w:rPr>
        <w:t> </w:t>
      </w:r>
    </w:p>
    <w:p w:rsidR="00E83F23" w:rsidRPr="00E83F23" w:rsidRDefault="00E83F23" w:rsidP="00E83F23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pt-BR"/>
        </w:rPr>
      </w:pPr>
      <w:r w:rsidRPr="00E83F23">
        <w:rPr>
          <w:rFonts w:ascii="Times New Roman" w:eastAsia="Times New Roman" w:hAnsi="Times New Roman" w:cs="Times New Roman"/>
          <w:color w:val="333333"/>
          <w:sz w:val="24"/>
          <w:szCs w:val="24"/>
          <w:lang w:eastAsia="pt-BR"/>
        </w:rPr>
        <w:t>12 e 13/05 – "Chico e Flor contra os monstros da Ilha do Fogo" (Cia Biruta)</w:t>
      </w:r>
    </w:p>
    <w:p w:rsidR="00E83F23" w:rsidRPr="00E83F23" w:rsidRDefault="00E83F23" w:rsidP="00E83F23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pt-BR"/>
        </w:rPr>
      </w:pPr>
      <w:r w:rsidRPr="00E83F23">
        <w:rPr>
          <w:rFonts w:ascii="Times New Roman" w:eastAsia="Times New Roman" w:hAnsi="Times New Roman" w:cs="Times New Roman"/>
          <w:color w:val="333333"/>
          <w:sz w:val="24"/>
          <w:szCs w:val="24"/>
          <w:lang w:eastAsia="pt-BR"/>
        </w:rPr>
        <w:t>Local: Teatro Dona Amélia (</w:t>
      </w:r>
      <w:proofErr w:type="gramStart"/>
      <w:r w:rsidRPr="00E83F23">
        <w:rPr>
          <w:rFonts w:ascii="Times New Roman" w:eastAsia="Times New Roman" w:hAnsi="Times New Roman" w:cs="Times New Roman"/>
          <w:color w:val="333333"/>
          <w:sz w:val="24"/>
          <w:szCs w:val="24"/>
          <w:lang w:eastAsia="pt-BR"/>
        </w:rPr>
        <w:t>Sesc</w:t>
      </w:r>
      <w:proofErr w:type="gramEnd"/>
      <w:r w:rsidRPr="00E83F23">
        <w:rPr>
          <w:rFonts w:ascii="Times New Roman" w:eastAsia="Times New Roman" w:hAnsi="Times New Roman" w:cs="Times New Roman"/>
          <w:color w:val="333333"/>
          <w:sz w:val="24"/>
          <w:szCs w:val="24"/>
          <w:lang w:eastAsia="pt-BR"/>
        </w:rPr>
        <w:t>/Petrolina)</w:t>
      </w:r>
    </w:p>
    <w:p w:rsidR="00E83F23" w:rsidRPr="00E83F23" w:rsidRDefault="00E83F23" w:rsidP="00E83F23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pt-BR"/>
        </w:rPr>
      </w:pPr>
      <w:r w:rsidRPr="00E83F23">
        <w:rPr>
          <w:rFonts w:ascii="Times New Roman" w:eastAsia="Times New Roman" w:hAnsi="Times New Roman" w:cs="Times New Roman"/>
          <w:color w:val="333333"/>
          <w:sz w:val="24"/>
          <w:szCs w:val="24"/>
          <w:lang w:eastAsia="pt-BR"/>
        </w:rPr>
        <w:t>Horário: 17h</w:t>
      </w:r>
    </w:p>
    <w:p w:rsidR="00E83F23" w:rsidRPr="00E83F23" w:rsidRDefault="00E83F23" w:rsidP="00E83F23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pt-BR"/>
        </w:rPr>
      </w:pPr>
      <w:r w:rsidRPr="00E83F23">
        <w:rPr>
          <w:rFonts w:ascii="Times New Roman" w:eastAsia="Times New Roman" w:hAnsi="Times New Roman" w:cs="Times New Roman"/>
          <w:color w:val="333333"/>
          <w:sz w:val="24"/>
          <w:szCs w:val="24"/>
          <w:lang w:eastAsia="pt-BR"/>
        </w:rPr>
        <w:t>Classificação: Livre</w:t>
      </w:r>
    </w:p>
    <w:p w:rsidR="00E83F23" w:rsidRPr="00E83F23" w:rsidRDefault="00E83F23" w:rsidP="00E83F23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pt-BR"/>
        </w:rPr>
      </w:pPr>
      <w:r w:rsidRPr="00E83F23">
        <w:rPr>
          <w:rFonts w:ascii="Times New Roman" w:eastAsia="Times New Roman" w:hAnsi="Times New Roman" w:cs="Times New Roman"/>
          <w:color w:val="333333"/>
          <w:sz w:val="24"/>
          <w:szCs w:val="24"/>
          <w:lang w:eastAsia="pt-BR"/>
        </w:rPr>
        <w:t>Ingressos: R$ 30,00 (inteira), 15,00 (meia-entrada), R$ 20,00 (antecipado</w:t>
      </w:r>
      <w:proofErr w:type="gramStart"/>
      <w:r w:rsidRPr="00E83F23">
        <w:rPr>
          <w:rFonts w:ascii="Times New Roman" w:eastAsia="Times New Roman" w:hAnsi="Times New Roman" w:cs="Times New Roman"/>
          <w:color w:val="333333"/>
          <w:sz w:val="24"/>
          <w:szCs w:val="24"/>
          <w:lang w:eastAsia="pt-BR"/>
        </w:rPr>
        <w:t>)</w:t>
      </w:r>
      <w:proofErr w:type="gramEnd"/>
    </w:p>
    <w:p w:rsidR="00E83F23" w:rsidRPr="00E83F23" w:rsidRDefault="00E83F23" w:rsidP="00E83F23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pt-BR"/>
        </w:rPr>
      </w:pPr>
      <w:r w:rsidRPr="00E83F23">
        <w:rPr>
          <w:rFonts w:ascii="Times New Roman" w:eastAsia="Times New Roman" w:hAnsi="Times New Roman" w:cs="Times New Roman"/>
          <w:color w:val="333333"/>
          <w:sz w:val="24"/>
          <w:szCs w:val="24"/>
          <w:lang w:eastAsia="pt-BR"/>
        </w:rPr>
        <w:t> </w:t>
      </w:r>
    </w:p>
    <w:p w:rsidR="00E83F23" w:rsidRPr="00E83F23" w:rsidRDefault="00E83F23" w:rsidP="00E83F23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pt-BR"/>
        </w:rPr>
      </w:pPr>
      <w:r w:rsidRPr="00E83F23">
        <w:rPr>
          <w:rFonts w:ascii="Times New Roman" w:eastAsia="Times New Roman" w:hAnsi="Times New Roman" w:cs="Times New Roman"/>
          <w:color w:val="333333"/>
          <w:sz w:val="24"/>
          <w:szCs w:val="24"/>
          <w:lang w:eastAsia="pt-BR"/>
        </w:rPr>
        <w:t>O espetáculo conta a historia do barqueiro Chico, que já navegou o rio de cima e o rio de baixo e conhece o São Francisco como ninguém. Ancorado nas margens do rio médio vive inventando historias e figuras criadas de sua memória e imaginação. Ele sonha um dia voltar a encontrar seu pai e sua mãe que sumiram em uma noite de chuva numa viagem de barco. Para isto tem que realizar uma missão: destruir os monstros na Ilha do Fogo, pois assim libertaria as lendas que o levariam a reencontrar sua família. Nessa aventura ele vai contar com a companhia da sua amiga Flor, uma menina cheia de curiosidade, sapeca e destemida.</w:t>
      </w:r>
    </w:p>
    <w:p w:rsidR="00E83F23" w:rsidRPr="00E83F23" w:rsidRDefault="00E83F23">
      <w:pPr>
        <w:rPr>
          <w:rFonts w:ascii="Times New Roman" w:hAnsi="Times New Roman" w:cs="Times New Roman"/>
          <w:sz w:val="24"/>
          <w:szCs w:val="24"/>
        </w:rPr>
      </w:pPr>
    </w:p>
    <w:sectPr w:rsidR="00E83F23" w:rsidRPr="00E83F2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3F23"/>
    <w:rsid w:val="00A7507D"/>
    <w:rsid w:val="00E83F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99747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489</Words>
  <Characters>2641</Characters>
  <Application>Microsoft Office Word</Application>
  <DocSecurity>0</DocSecurity>
  <Lines>22</Lines>
  <Paragraphs>6</Paragraphs>
  <ScaleCrop>false</ScaleCrop>
  <Company/>
  <LinksUpToDate>false</LinksUpToDate>
  <CharactersWithSpaces>3124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carlos britto02</dc:creator>
  <cp:lastModifiedBy>carlos britto02</cp:lastModifiedBy>
  <cp:revision>1</cp:revision>
  <dcterms:created xsi:type="dcterms:W3CDTF">2018-05-02T18:45:00Z</dcterms:created>
  <dcterms:modified xsi:type="dcterms:W3CDTF">2018-05-02T18:46:00Z</dcterms:modified>
</cp:coreProperties>
</file>