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AF3" w:rsidRPr="002E5529" w:rsidRDefault="00856AF3" w:rsidP="00856AF3">
      <w:pPr>
        <w:shd w:val="clear" w:color="auto" w:fill="FFFFFF"/>
        <w:spacing w:after="100" w:line="240" w:lineRule="auto"/>
        <w:jc w:val="both"/>
        <w:rPr>
          <w:rFonts w:eastAsia="Times New Roman" w:cstheme="minorHAnsi"/>
          <w:color w:val="333333"/>
          <w:sz w:val="32"/>
          <w:szCs w:val="32"/>
          <w:lang w:eastAsia="pt-BR"/>
        </w:rPr>
      </w:pPr>
    </w:p>
    <w:p w:rsidR="00856AF3" w:rsidRPr="002E5529" w:rsidRDefault="00856AF3" w:rsidP="00856AF3">
      <w:pPr>
        <w:shd w:val="clear" w:color="auto" w:fill="FFFFFF"/>
        <w:spacing w:after="100" w:line="240" w:lineRule="auto"/>
        <w:jc w:val="both"/>
        <w:rPr>
          <w:rFonts w:eastAsia="Times New Roman" w:cstheme="minorHAnsi"/>
          <w:color w:val="333333"/>
          <w:sz w:val="32"/>
          <w:szCs w:val="32"/>
          <w:lang w:eastAsia="pt-BR"/>
        </w:rPr>
      </w:pPr>
    </w:p>
    <w:p w:rsidR="002E5529" w:rsidRPr="002E5529" w:rsidRDefault="00856AF3" w:rsidP="00856AF3">
      <w:pPr>
        <w:shd w:val="clear" w:color="auto" w:fill="FFFFFF"/>
        <w:spacing w:after="100" w:line="240" w:lineRule="auto"/>
        <w:rPr>
          <w:rFonts w:eastAsia="Times New Roman" w:cstheme="minorHAnsi"/>
          <w:color w:val="333333"/>
          <w:sz w:val="32"/>
          <w:szCs w:val="32"/>
          <w:lang w:eastAsia="pt-BR"/>
        </w:rPr>
      </w:pPr>
      <w:r w:rsidRPr="002E5529">
        <w:rPr>
          <w:rFonts w:eastAsia="Times New Roman" w:cstheme="minorHAnsi"/>
          <w:b/>
          <w:bCs/>
          <w:color w:val="333333"/>
          <w:sz w:val="32"/>
          <w:szCs w:val="32"/>
          <w:lang w:eastAsia="pt-BR"/>
        </w:rPr>
        <w:t>Confira a programação:</w:t>
      </w:r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br/>
      </w:r>
      <w:bookmarkStart w:id="0" w:name="_GoBack"/>
      <w:bookmarkEnd w:id="0"/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br/>
        <w:t>8h – Recepção/ Credenciamento</w:t>
      </w:r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br/>
      </w:r>
    </w:p>
    <w:p w:rsidR="002E5529" w:rsidRPr="002E5529" w:rsidRDefault="00856AF3" w:rsidP="00856AF3">
      <w:pPr>
        <w:shd w:val="clear" w:color="auto" w:fill="FFFFFF"/>
        <w:spacing w:after="100" w:line="240" w:lineRule="auto"/>
        <w:rPr>
          <w:rFonts w:eastAsia="Times New Roman" w:cstheme="minorHAnsi"/>
          <w:color w:val="333333"/>
          <w:sz w:val="32"/>
          <w:szCs w:val="32"/>
          <w:lang w:eastAsia="pt-BR"/>
        </w:rPr>
      </w:pPr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 xml:space="preserve">8h30 – Abertura - </w:t>
      </w:r>
      <w:proofErr w:type="gramStart"/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>Sebrae</w:t>
      </w:r>
      <w:proofErr w:type="gramEnd"/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>/BA UR Juazeiro</w:t>
      </w:r>
      <w:r w:rsidRPr="002E5529">
        <w:rPr>
          <w:rFonts w:eastAsia="Times New Roman" w:cstheme="minorHAnsi"/>
          <w:color w:val="333333"/>
          <w:sz w:val="32"/>
          <w:szCs w:val="32"/>
          <w:lang w:eastAsia="pt-BR"/>
        </w:rPr>
        <w:t> </w:t>
      </w:r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br/>
      </w:r>
    </w:p>
    <w:p w:rsidR="002E5529" w:rsidRPr="002E5529" w:rsidRDefault="00856AF3" w:rsidP="00856AF3">
      <w:pPr>
        <w:shd w:val="clear" w:color="auto" w:fill="FFFFFF"/>
        <w:spacing w:after="100" w:line="240" w:lineRule="auto"/>
        <w:rPr>
          <w:rFonts w:eastAsia="Times New Roman" w:cstheme="minorHAnsi"/>
          <w:color w:val="333333"/>
          <w:sz w:val="32"/>
          <w:szCs w:val="32"/>
          <w:lang w:eastAsia="pt-BR"/>
        </w:rPr>
      </w:pPr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 xml:space="preserve">8h45 – Apresentação do Programa Nacional de Educação Empreendedora (PNEE), por Silvana Nunes, gerente da Unidade de Educação Empreendedora do </w:t>
      </w:r>
      <w:proofErr w:type="gramStart"/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>Sebrae</w:t>
      </w:r>
      <w:proofErr w:type="gramEnd"/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br/>
      </w:r>
    </w:p>
    <w:p w:rsidR="002E5529" w:rsidRPr="002E5529" w:rsidRDefault="00856AF3" w:rsidP="00856AF3">
      <w:pPr>
        <w:shd w:val="clear" w:color="auto" w:fill="FFFFFF"/>
        <w:spacing w:after="100" w:line="240" w:lineRule="auto"/>
        <w:rPr>
          <w:rFonts w:eastAsia="Times New Roman" w:cstheme="minorHAnsi"/>
          <w:color w:val="333333"/>
          <w:sz w:val="32"/>
          <w:szCs w:val="32"/>
          <w:lang w:eastAsia="pt-BR"/>
        </w:rPr>
      </w:pPr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 xml:space="preserve">9h15 – Apresentação do JEPP e Crescendo e Empreendendo, por Bruno Assis, consultor do </w:t>
      </w:r>
      <w:proofErr w:type="gramStart"/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>Sebrae</w:t>
      </w:r>
      <w:proofErr w:type="gramEnd"/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br/>
      </w:r>
    </w:p>
    <w:p w:rsidR="002E5529" w:rsidRPr="002E5529" w:rsidRDefault="00856AF3" w:rsidP="00856AF3">
      <w:pPr>
        <w:shd w:val="clear" w:color="auto" w:fill="FFFFFF"/>
        <w:spacing w:after="100" w:line="240" w:lineRule="auto"/>
        <w:rPr>
          <w:rFonts w:eastAsia="Times New Roman" w:cstheme="minorHAnsi"/>
          <w:color w:val="333333"/>
          <w:sz w:val="32"/>
          <w:szCs w:val="32"/>
          <w:lang w:eastAsia="pt-BR"/>
        </w:rPr>
      </w:pPr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 xml:space="preserve">9h45 – Depoimentos de representantes das escolas Cisne e Paulo </w:t>
      </w:r>
      <w:proofErr w:type="gramStart"/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>VI</w:t>
      </w:r>
      <w:proofErr w:type="gramEnd"/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br/>
      </w:r>
    </w:p>
    <w:p w:rsidR="002E5529" w:rsidRPr="002E5529" w:rsidRDefault="00856AF3" w:rsidP="00856AF3">
      <w:pPr>
        <w:shd w:val="clear" w:color="auto" w:fill="FFFFFF"/>
        <w:spacing w:after="100" w:line="240" w:lineRule="auto"/>
        <w:rPr>
          <w:rFonts w:eastAsia="Times New Roman" w:cstheme="minorHAnsi"/>
          <w:color w:val="333333"/>
          <w:sz w:val="32"/>
          <w:szCs w:val="32"/>
          <w:lang w:eastAsia="pt-BR"/>
        </w:rPr>
      </w:pPr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>10h10 – Rodada de Perguntas</w:t>
      </w:r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br/>
      </w:r>
    </w:p>
    <w:p w:rsidR="002E5529" w:rsidRPr="002E5529" w:rsidRDefault="00856AF3" w:rsidP="00856AF3">
      <w:pPr>
        <w:shd w:val="clear" w:color="auto" w:fill="FFFFFF"/>
        <w:spacing w:after="100" w:line="240" w:lineRule="auto"/>
        <w:rPr>
          <w:rFonts w:eastAsia="Times New Roman" w:cstheme="minorHAnsi"/>
          <w:color w:val="333333"/>
          <w:sz w:val="32"/>
          <w:szCs w:val="32"/>
          <w:lang w:eastAsia="pt-BR"/>
        </w:rPr>
      </w:pPr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 xml:space="preserve">10h40 – Apresentação do "Despertar" e "Formação de Jovens Empreendedores", por Selma Ramos, consultora do </w:t>
      </w:r>
      <w:proofErr w:type="gramStart"/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>Sebrae</w:t>
      </w:r>
      <w:proofErr w:type="gramEnd"/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br/>
      </w:r>
    </w:p>
    <w:p w:rsidR="002E5529" w:rsidRPr="002E5529" w:rsidRDefault="00856AF3" w:rsidP="00856AF3">
      <w:pPr>
        <w:shd w:val="clear" w:color="auto" w:fill="FFFFFF"/>
        <w:spacing w:after="100" w:line="240" w:lineRule="auto"/>
        <w:rPr>
          <w:rFonts w:eastAsia="Times New Roman" w:cstheme="minorHAnsi"/>
          <w:color w:val="333333"/>
          <w:sz w:val="32"/>
          <w:szCs w:val="32"/>
          <w:lang w:eastAsia="pt-BR"/>
        </w:rPr>
      </w:pPr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>11h40 – Vídeo 10' – "Walter Dantas Calango – O homem que Virou a Mesa</w:t>
      </w:r>
      <w:proofErr w:type="gramStart"/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>"</w:t>
      </w:r>
      <w:proofErr w:type="gramEnd"/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br/>
      </w:r>
    </w:p>
    <w:p w:rsidR="002E5529" w:rsidRPr="002E5529" w:rsidRDefault="00856AF3" w:rsidP="00856AF3">
      <w:pPr>
        <w:shd w:val="clear" w:color="auto" w:fill="FFFFFF"/>
        <w:spacing w:after="100" w:line="240" w:lineRule="auto"/>
        <w:rPr>
          <w:rFonts w:eastAsia="Times New Roman" w:cstheme="minorHAnsi"/>
          <w:color w:val="333333"/>
          <w:sz w:val="32"/>
          <w:szCs w:val="32"/>
          <w:lang w:eastAsia="pt-BR"/>
        </w:rPr>
      </w:pPr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>11h50 – Rodada de Perguntas</w:t>
      </w:r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br/>
      </w:r>
    </w:p>
    <w:p w:rsidR="00856AF3" w:rsidRPr="00856AF3" w:rsidRDefault="00856AF3" w:rsidP="00856AF3">
      <w:pPr>
        <w:shd w:val="clear" w:color="auto" w:fill="FFFFFF"/>
        <w:spacing w:after="100" w:line="240" w:lineRule="auto"/>
        <w:rPr>
          <w:rFonts w:eastAsia="Times New Roman" w:cstheme="minorHAnsi"/>
          <w:color w:val="333333"/>
          <w:sz w:val="32"/>
          <w:szCs w:val="32"/>
          <w:lang w:eastAsia="pt-BR"/>
        </w:rPr>
      </w:pPr>
      <w:r w:rsidRPr="00856AF3">
        <w:rPr>
          <w:rFonts w:eastAsia="Times New Roman" w:cstheme="minorHAnsi"/>
          <w:color w:val="333333"/>
          <w:sz w:val="32"/>
          <w:szCs w:val="32"/>
          <w:lang w:eastAsia="pt-BR"/>
        </w:rPr>
        <w:t>12h30 – Encerramento</w:t>
      </w:r>
    </w:p>
    <w:p w:rsidR="00856AF3" w:rsidRPr="00856AF3" w:rsidRDefault="00856AF3" w:rsidP="00856AF3">
      <w:pPr>
        <w:shd w:val="clear" w:color="auto" w:fill="FFFFFF"/>
        <w:spacing w:after="100" w:line="240" w:lineRule="auto"/>
        <w:jc w:val="both"/>
        <w:rPr>
          <w:rFonts w:eastAsia="Times New Roman" w:cstheme="minorHAnsi"/>
          <w:color w:val="333333"/>
          <w:sz w:val="32"/>
          <w:szCs w:val="32"/>
          <w:lang w:eastAsia="pt-BR"/>
        </w:rPr>
      </w:pPr>
    </w:p>
    <w:p w:rsidR="00646C6B" w:rsidRPr="002E5529" w:rsidRDefault="00646C6B" w:rsidP="00856AF3">
      <w:pPr>
        <w:jc w:val="both"/>
        <w:rPr>
          <w:rFonts w:cstheme="minorHAnsi"/>
          <w:sz w:val="32"/>
          <w:szCs w:val="32"/>
        </w:rPr>
      </w:pPr>
    </w:p>
    <w:sectPr w:rsidR="00646C6B" w:rsidRPr="002E55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BEC"/>
    <w:rsid w:val="002E5529"/>
    <w:rsid w:val="00392EC6"/>
    <w:rsid w:val="00646C6B"/>
    <w:rsid w:val="007C0646"/>
    <w:rsid w:val="00856AF3"/>
    <w:rsid w:val="00B46BFD"/>
    <w:rsid w:val="00C0149E"/>
    <w:rsid w:val="00CB6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CB6B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B6BE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B6BEC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CB6BEC"/>
  </w:style>
  <w:style w:type="paragraph" w:styleId="NormalWeb">
    <w:name w:val="Normal (Web)"/>
    <w:basedOn w:val="Normal"/>
    <w:uiPriority w:val="99"/>
    <w:unhideWhenUsed/>
    <w:rsid w:val="00646C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856AF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CB6B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B6BE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B6BEC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CB6BEC"/>
  </w:style>
  <w:style w:type="paragraph" w:styleId="NormalWeb">
    <w:name w:val="Normal (Web)"/>
    <w:basedOn w:val="Normal"/>
    <w:uiPriority w:val="99"/>
    <w:unhideWhenUsed/>
    <w:rsid w:val="00646C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856A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39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5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8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31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6561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9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69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2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094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8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37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86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201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0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160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01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33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172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105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2015-04-06T17:33:00Z</dcterms:created>
  <dcterms:modified xsi:type="dcterms:W3CDTF">2015-04-06T19:26:00Z</dcterms:modified>
</cp:coreProperties>
</file>